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>
      <w:pPr>
        <w:pStyle w:val="Tytu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ind w:left="708" w:hanging="0"/>
        <w:jc w:val="center"/>
        <w:rPr/>
      </w:pPr>
      <w:r>
        <w:rPr/>
      </w:r>
    </w:p>
    <w:p>
      <w:pPr>
        <w:pStyle w:val="Tytu"/>
        <w:ind w:left="708" w:hanging="0"/>
        <w:jc w:val="center"/>
        <w:rPr/>
      </w:pPr>
      <w:r>
        <w:rPr/>
      </w:r>
    </w:p>
    <w:p>
      <w:pPr>
        <w:pStyle w:val="Tytu"/>
        <w:ind w:left="708" w:hanging="0"/>
        <w:jc w:val="center"/>
        <w:rPr/>
      </w:pPr>
      <w:r>
        <w:rPr/>
      </w:r>
    </w:p>
    <w:p>
      <w:pPr>
        <w:pStyle w:val="Tytu"/>
        <w:ind w:left="708" w:hanging="0"/>
        <w:jc w:val="center"/>
        <w:rPr/>
      </w:pPr>
      <w:r>
        <w:rPr/>
        <w:t xml:space="preserve">KONCEPCJA  FUNKCJONOWANIA </w:t>
      </w:r>
    </w:p>
    <w:p>
      <w:pPr>
        <w:pStyle w:val="Tytu"/>
        <w:ind w:left="708" w:hanging="0"/>
        <w:jc w:val="center"/>
        <w:rPr/>
      </w:pPr>
      <w:r>
        <w:rPr/>
        <w:t xml:space="preserve"> </w:t>
      </w:r>
      <w:r>
        <w:rPr/>
        <w:t>I ROZWOJU  PRZEDSZKOLA</w:t>
      </w:r>
    </w:p>
    <w:p>
      <w:pPr>
        <w:pStyle w:val="Tytu"/>
        <w:ind w:left="708" w:hanging="0"/>
        <w:jc w:val="center"/>
        <w:rPr/>
      </w:pPr>
      <w:r>
        <w:rPr/>
        <w:t xml:space="preserve">W  BIESALU                                                                                                                                                                                                                                       </w:t>
      </w:r>
      <w:r>
        <w:rPr/>
        <w:t xml:space="preserve">na lata </w:t>
      </w:r>
      <w:r>
        <w:rPr/>
        <w:t xml:space="preserve"> 2015-2020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ind w:firstLine="708"/>
        <w:jc w:val="both"/>
        <w:rPr>
          <w:rFonts w:ascii="Calibri" w:hAnsi="Calibri" w:eastAsia="Calibri" w:cs="" w:asciiTheme="minorHAnsi" w:cstheme="minorBidi" w:eastAsiaTheme="minorHAnsi" w:hAnsiTheme="minorHAnsi"/>
          <w:spacing w:val="0"/>
          <w:sz w:val="24"/>
          <w:szCs w:val="24"/>
        </w:rPr>
      </w:pPr>
      <w:r>
        <w:rPr>
          <w:rFonts w:eastAsia="Calibri" w:cs="" w:cstheme="minorBidi" w:eastAsiaTheme="minorHAnsi" w:ascii="Calibri" w:hAnsi="Calibri"/>
          <w:spacing w:val="0"/>
          <w:sz w:val="24"/>
          <w:szCs w:val="24"/>
        </w:rPr>
      </w:r>
    </w:p>
    <w:p>
      <w:pPr>
        <w:pStyle w:val="Tytu"/>
        <w:ind w:firstLine="708"/>
        <w:jc w:val="both"/>
        <w:rPr>
          <w:rFonts w:ascii="Calibri" w:hAnsi="Calibri" w:eastAsia="Calibri" w:cs="" w:asciiTheme="minorHAnsi" w:cstheme="minorBidi" w:eastAsiaTheme="minorHAnsi" w:hAnsiTheme="minorHAnsi"/>
          <w:spacing w:val="0"/>
          <w:sz w:val="24"/>
          <w:szCs w:val="24"/>
        </w:rPr>
      </w:pPr>
      <w:r>
        <w:rPr>
          <w:rFonts w:eastAsia="Calibri" w:cs="" w:cstheme="minorBidi" w:eastAsiaTheme="minorHAnsi" w:ascii="Calibri" w:hAnsi="Calibri"/>
          <w:spacing w:val="0"/>
          <w:sz w:val="24"/>
          <w:szCs w:val="24"/>
        </w:rPr>
      </w:r>
    </w:p>
    <w:p>
      <w:pPr>
        <w:pStyle w:val="Tytu"/>
        <w:ind w:firstLine="708"/>
        <w:jc w:val="both"/>
        <w:rPr>
          <w:rFonts w:ascii="Calibri" w:hAnsi="Calibri" w:eastAsia="Calibri" w:cs="" w:asciiTheme="minorHAnsi" w:cstheme="minorBidi" w:eastAsiaTheme="minorHAnsi" w:hAnsiTheme="minorHAnsi"/>
          <w:spacing w:val="0"/>
          <w:sz w:val="24"/>
          <w:szCs w:val="24"/>
        </w:rPr>
      </w:pPr>
      <w:r>
        <w:rPr>
          <w:rFonts w:eastAsia="Calibri" w:cs="" w:cstheme="minorBidi" w:eastAsiaTheme="minorHAnsi" w:ascii="Calibri" w:hAnsi="Calibri"/>
          <w:spacing w:val="0"/>
          <w:sz w:val="24"/>
          <w:szCs w:val="24"/>
        </w:rPr>
      </w:r>
    </w:p>
    <w:p>
      <w:pPr>
        <w:pStyle w:val="Tytu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Tytu"/>
        <w:ind w:firstLine="708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Podstawa prawna</w:t>
      </w:r>
    </w:p>
    <w:p>
      <w:pPr>
        <w:pStyle w:val="Tytu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Koncepcja pracy przedszkola opracowana na podstawie: Rozporządzenia MEN z dnia 07.10.2009r. w sprawie nadzoru pedagogicznego ( Dz. U. Nr 168, poz.1324,  Dz. U. z dnia 14.05.2013r. poz. 560) oraz Statutu Zespołu Szkolno-Przedszkolnego w Biesalu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Charakterystyka przedszkola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Przedszkole w Biesalu wchodzi w skład Zespołu Szkolno- Przedszkolnego w Biesalu. Mieści się w odrębnym budynku na uboczu miejscowości. W roku 2014  nasze przedszkole zostało rozbudowane i  zmodernizowane. W wyniku tych zmian do dyspozycji dzieci są dwie duże, przestronne sale, przestronne toalety, duża jadalnia oraz hol, w którym mieści się szatnia. Na zewnątrz przedszkole otacza ogród przedszkolny, w którym dzieci spędzają bezpiecznie czas na zabawach ruchowych.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Przedszkole prowadzi nieodpłatną działalność wychowawczo-dydaktyczną w zakresie realizacji podstawy programowej w wymiarze 5-ciu godzin dziennie. Pozostały czas przebywania dzieci w przedszkolu jest odpłatny, a wysokość opłaty regulują odrębne przepisy.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Personel przedszkola stanowią 3 osoby z  kadry  pedagogicznej oraz panie z obsługi: kucharka, intendentka i  woźna. Kadra pedagogiczna posiada odpowiednie kwalifikacje do wykonywania zawodu nauczyciela w przedszkolu. Dwoje nauczycieli posiada stopień nauczyciela dyplomowanego, a jeden jest w trakcie odbywania stażu na nauczyciela mianowanego.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Praca wychowawczo-dydaktyczna oparta jest na programie ,,Nasze przedszkole. Program edukacji przedszkolnej wspomagający rozwój aktywności dzieci’’ autorstwa:  M. Kwaśniewskiej, W. Żaby-Żabińskiej wydany przez Grupę Edukacyjną S. A., Kielce.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Pobyt dziecka w przedszkolu jest skorelowany z ramowym rozkładem dnia. Uwzględnia potrzeby rozwojowe dziecka: zabawy dowolne,  zajęcia i  zabawy dydaktyczno- wychowawcze, odpoczynek, pobyt na świeżym powietrzu.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Placówka współpracuje z rodzicami dzieci pełniąc rolę wspierającą, doradczą oraz integrującą działania wychowawcze.  Rodzice są naszymi  współpartnerami w procesie edukacji, wychowania i opieki nad dziećmi.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 realizacji naszych działań, misji i wizji placówki zaangażowani są wszyscy pracownicy przedszkola, rodzice oraz instytucje wspierające. Efektem wspólnie podejmowanych inicjatyw  jest przedszkole ,w którym  dzieci czują się ważne, bezpieczne, rozwijają zainteresowania, wzbogacają wiedzę.</w:t>
      </w:r>
    </w:p>
    <w:p>
      <w:pPr>
        <w:pStyle w:val="Podtytu"/>
        <w:jc w:val="both"/>
        <w:rPr/>
      </w:pPr>
      <w:r>
        <w:rPr>
          <w:b/>
        </w:rPr>
        <w:t xml:space="preserve">     </w:t>
      </w:r>
      <w:r>
        <w:rPr>
          <w:b/>
        </w:rPr>
        <w:t xml:space="preserve">W naszym przedszkolu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każde dziecko traktujemy podmiotowo uwzględniając  potrzeby, zainteresowania i możliwości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stwarzamy wychowankom warunki do ich wszechstronnego rozwoju na miarę możliwości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uczymy dzieci rozróżniania podstawowych wartości : dobra, miłości, przyjaźni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przygotowujemy dzieci do przeżywania sukcesu i porażki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zachęcamy dzieci do kreatywności we wszystkich dziedzinach działalności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budzimy wiarę dzieci we własne siły i możliwości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uczymy zrozumienia i tolerancji dla innych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bierzemy udział w konkursach, akcjach charytatywnych, akcjach profilaktycznych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organizujemy wyjazdy bliższe i dalsze : do teatru, do muzeum, do arboretum, do planetarium, do zoo, nad morze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organizujemy uroczystości, imprezy przedszkolne, spotkania z muzyką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organizujemy wspólnie z rodzicami i z dziećmi przedświąteczne warsztaty plastyczne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współpracujemy ze szkołą, Wiejskim Domem Kultury w Biesalu, z Gminnym Ośrodkiem Pomocy Społecznej w Gietrzwałdzie, Poradnią Psychologiczno- Pedagogiczną w Olsztynie, Niepublicznym Zakładem Opieki Zdrowotnej w Biesalu oraz Agencją Artystyczną ,, Mat’’ w Olsztynie.</w:t>
      </w:r>
    </w:p>
    <w:p>
      <w:pPr>
        <w:pStyle w:val="Podtytu"/>
        <w:jc w:val="both"/>
        <w:rPr/>
      </w:pPr>
      <w:r>
        <w:rPr>
          <w:b/>
          <w:sz w:val="24"/>
          <w:szCs w:val="24"/>
        </w:rPr>
        <w:t>W pracy dydaktyczno- wychowawczej opieramy się na systemach i zasadach: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systemie motywacji dzieci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systemie diagnozowania osiągnięć dzieci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systemie obserwowania osiągnięć nauczycieli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systemie informowania rodziców o postępach edukacyjnych dzieci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zasadach współpracy wychowawczej z rodzicami dziecka</w:t>
      </w:r>
    </w:p>
    <w:p>
      <w:pPr>
        <w:pStyle w:val="ListParagraph"/>
        <w:ind w:left="144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Podtytu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System motywacji dzieci 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Działania  wzmacniające pozytywne zachowania dzieci :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- pochwały na forum grupy, indywidualne i do rodziców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- nagrody w postaci upominków rzeczowych ( nalepki, drobne maskotki )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Dostosowanie zadań stawianych dzieciom do umiejętności i możliwości dziecka.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Dostrzeganie i docenianie twórczego myślenia dzieci – chwalenie.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odtytu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System diagnozowania osiągnięć dzieci</w:t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Prowadzenie obserwacji dzieci przez cały czas pobytu dzieci w przedszkolu.</w:t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3 razy w roku zapoznawanie rodziców z wynikami osiągnięć dzieci w trakcie ogólnych spotkań z rodzicami.</w:t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Obserwacje dzieci nauczyciele odnotowują: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- w Arkuszach obserwacji dziecka  - gr. Młodsza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Arkuszach obserwacyjnych cech rozwojowych dziecka – gr. ,,0’’ </w:t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Przeprowadzenie analizy badań dzieci i podsumowanie przeprowadzonych obserwacji na przełomie października i listopada, tak zwanej diagnozy przedszkolnej, w celu ocenienia poziomu gotowości dziecka do podjęcia nauki w szkole – gr. ,,0’’</w:t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Wnioski z diagnozy wstępnej  dzieci nauczyciel  opracowuje i realizuje w indywidualnym wspomaganiu i korygowaniu rozwoju działając w przedszkolu oraz zachęcając do tego rodziców w domu – gr. ,,0 ‘’.</w:t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przełomie marca i kwietnia  nauczyciel gr. ,,0 ‘’ diagnozuje dzieci i wydaje rodzicom informację o gotowości dziecka do podjęcia nauki w szkole – wypełniony druk ministerialny ,, Informacja o gotowości dziecka do podjęcia nauki w szkole podstawowej ’’.</w:t>
      </w:r>
    </w:p>
    <w:p>
      <w:pPr>
        <w:pStyle w:val="Podtytu"/>
        <w:jc w:val="both"/>
        <w:rPr/>
      </w:pPr>
      <w:r>
        <w:rPr>
          <w:rFonts w:eastAsia="Calibri" w:eastAsiaTheme="minorHAnsi"/>
          <w:b/>
          <w:sz w:val="24"/>
          <w:szCs w:val="24"/>
        </w:rPr>
        <w:t>System obserwowania osiągnięć nauczycieli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Analiza dokumentacji nauczyciela.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Prowadzenie hospitacji zajęć dydaktyczno- wychowawczych.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Analiza sprawozdań z realizacji ,,Planu działań wychowawcy’’ ( 2 x w roku : II, VI ).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Dokonanie ewaluacji ukierunkowanej na spełnianie wymagań wobec przedszkola zawartych w załączniku MEN z dnia 6 sierpnia 2015r. (poz. 1214).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odtytu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System informowania rodziców o postępach edukacyjnych dzieci</w:t>
      </w:r>
    </w:p>
    <w:p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Prowadzenie indywidualnych rozmów na bieżąco.</w:t>
      </w:r>
    </w:p>
    <w:p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Organizowanie spotkań konsultacyjnych dla rodziców dzieci z grupy ,,0’’ – 1 x w miesiącu.</w:t>
      </w:r>
    </w:p>
    <w:p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Organizowanie zebrań ogólnych z rodzicami.</w:t>
      </w:r>
    </w:p>
    <w:p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Prowadzenie otwartych  zajęć dydaktycznych z dziećmi  dla rodziców – 1 x w miesiącu.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odtytu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Zasady współpracy wychowawczej z rodzicami</w:t>
      </w:r>
    </w:p>
    <w:p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Kontakty indywidualne  osobiste, wizyty domowe,  rozmowy telefoniczne.</w:t>
      </w:r>
    </w:p>
    <w:p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Zebrania grupowe.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sz w:val="24"/>
          <w:szCs w:val="24"/>
        </w:rPr>
        <w:t>,, Kąciki informacyjne ‘’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nformacje na stronie internetowej ZSP w Biesalu </w:t>
      </w:r>
    </w:p>
    <w:p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Zajęcia otwarte.</w:t>
      </w:r>
    </w:p>
    <w:p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Indywidualne spotkania konsultacyjne.</w:t>
      </w:r>
    </w:p>
    <w:p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Pedagogizacja rodziców.</w:t>
      </w:r>
    </w:p>
    <w:p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Organizowanie warsztatów plastycznych.</w:t>
      </w:r>
    </w:p>
    <w:p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Pomoc rodziców w organizacji uroczystości i imprez.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Założenia na lata 2015 – 20</w:t>
      </w:r>
    </w:p>
    <w:p>
      <w:pPr>
        <w:pStyle w:val="ListParagraph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Przedszkole jest placówką publiczną, ogólnodostępną.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Podstawową działalność placówki stanowić będzie opieka, wychowanie i edukacja – max.- 50 dzieci.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Dzieci będą uczęszczać do dwóch oddziałów.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swojej pracy nauczyciele będą wykorzystywać nowatorskie metody i formy pracy.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Nauczyciele będą prowadzić systematyczną obserwację dzieci, na bazie której będą planować pracę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Dzieci, w miarę potrzeb i możliwości, będą mogły korzystać z oferty zajęć dodatkowych: religia, etyka, muzyko-terapia.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Dzieci będą rozwijać swoje umiejętności i zainteresowania podczas zajęć dydaktycznych, zabaw, wycieczek bliższych i dalszych, spacerów, zajęć w terenie.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Dzieci będą przebywać w bezpiecznym,  higienicznym, estetycznym otoczeniu.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Dzieci potrzebujące wsparcia będą objęte pomocą psychologiczno-pedagogiczną oraz logopedyczną.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Nauczyciele będą dzielili się swoją wiedzą i umiejętnościami współpracując ze sobą, z rodzicami oraz będą prowadzić ewaluację.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Promując przedszkole w środowisku lokalnym będziemy organizować uroczystości i imprezy okolicznościowe.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Pracownicy przedszkola będą aktywnie współpracować z rodzicami.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Będziemy wspierać rodziców w wychowaniu dzieci prowadząc :</w:t>
      </w:r>
    </w:p>
    <w:p>
      <w:pPr>
        <w:pStyle w:val="ListParagraph"/>
        <w:ind w:left="1440" w:hanging="0"/>
        <w:jc w:val="both"/>
        <w:rPr>
          <w:sz w:val="24"/>
          <w:szCs w:val="24"/>
        </w:rPr>
      </w:pPr>
      <w:r>
        <w:rPr>
          <w:sz w:val="24"/>
          <w:szCs w:val="24"/>
        </w:rPr>
        <w:t>- pedagogizację ( prelekcje, referaty, spotkania z psychologiem, pedagogiem, książki)</w:t>
      </w:r>
    </w:p>
    <w:p>
      <w:pPr>
        <w:pStyle w:val="ListParagraph"/>
        <w:ind w:left="1440" w:hanging="0"/>
        <w:jc w:val="both"/>
        <w:rPr>
          <w:sz w:val="24"/>
          <w:szCs w:val="24"/>
        </w:rPr>
      </w:pPr>
      <w:r>
        <w:rPr>
          <w:sz w:val="24"/>
          <w:szCs w:val="24"/>
        </w:rPr>
        <w:t>- zebrania ogólne, konsultacje indywidualne</w:t>
      </w:r>
    </w:p>
    <w:p>
      <w:pPr>
        <w:pStyle w:val="ListParagraph"/>
        <w:ind w:left="1440" w:hanging="0"/>
        <w:jc w:val="both"/>
        <w:rPr>
          <w:sz w:val="24"/>
          <w:szCs w:val="24"/>
        </w:rPr>
      </w:pPr>
      <w:r>
        <w:rPr>
          <w:sz w:val="24"/>
          <w:szCs w:val="24"/>
        </w:rPr>
        <w:t>- prowadząc ,,Kącik dla rodziców’’ oraz wystawy prac dzieci.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Dyrektor Zespołu Szkolno- Przedszkolnego będzie pozyskiwał sponsorów i darczyńców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Dyrektor będzie systematycznie wzbogacał bazę lokalową:</w:t>
      </w:r>
    </w:p>
    <w:p>
      <w:pPr>
        <w:pStyle w:val="ListParagraph"/>
        <w:ind w:left="1440" w:hanging="0"/>
        <w:jc w:val="both"/>
        <w:rPr>
          <w:sz w:val="24"/>
          <w:szCs w:val="24"/>
        </w:rPr>
      </w:pPr>
      <w:r>
        <w:rPr>
          <w:sz w:val="24"/>
          <w:szCs w:val="24"/>
        </w:rPr>
        <w:t>- meble, kąciki zabaw, pomoce dydaktyczne, zabawki</w:t>
      </w:r>
    </w:p>
    <w:p>
      <w:pPr>
        <w:pStyle w:val="ListParagraph"/>
        <w:ind w:left="1440" w:hanging="0"/>
        <w:jc w:val="both"/>
        <w:rPr>
          <w:sz w:val="24"/>
          <w:szCs w:val="24"/>
        </w:rPr>
      </w:pPr>
      <w:r>
        <w:rPr>
          <w:sz w:val="24"/>
          <w:szCs w:val="24"/>
        </w:rPr>
        <w:t>- Internet, komputery, tablice interaktywne.</w:t>
      </w:r>
    </w:p>
    <w:p>
      <w:pPr>
        <w:pStyle w:val="ListParagraph"/>
        <w:ind w:left="144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44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Obszary działania na lata 2015 – 2020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Rok szk. 2015-2016 -  Przedsiębiorcze dzieci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Rok szk. 2016-2017 – Uczucia i emocje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Rok szk. 2017- 2018 – Przedszkolak badaczem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Rok szk. 2018-2019 – Przedszkolak artystą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Rok szk. 2019-2020 – Przedszkolak ekologiem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                                         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Uwagi o realizacji koncepcji</w:t>
      </w:r>
    </w:p>
    <w:p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Koncepcja jest otwarta i może być modyfikowana.</w:t>
      </w:r>
    </w:p>
    <w:p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Zmiany mogą być dokonywane na wniosek Rady Pedagogicznej, Dyrektora, Rady Rodziców.</w:t>
      </w:r>
    </w:p>
    <w:p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Koncepcję funkcjonowania przedszkola zatwierdza Rada Pedagogiczna.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Koncepcja</w:t>
      </w:r>
      <w:r>
        <w:rPr>
          <w:rFonts w:cs="Arial" w:ascii="Arial" w:hAnsi="Arial"/>
          <w:sz w:val="20"/>
          <w:szCs w:val="20"/>
        </w:rPr>
        <w:t xml:space="preserve"> rozwoju został</w:t>
      </w:r>
      <w:r>
        <w:rPr>
          <w:rFonts w:cs="Arial" w:ascii="Arial" w:hAnsi="Arial"/>
          <w:sz w:val="20"/>
          <w:szCs w:val="20"/>
        </w:rPr>
        <w:t>a</w:t>
      </w:r>
      <w:r>
        <w:rPr>
          <w:rFonts w:cs="Arial" w:ascii="Arial" w:hAnsi="Arial"/>
          <w:sz w:val="20"/>
          <w:szCs w:val="20"/>
        </w:rPr>
        <w:t xml:space="preserve"> przedstawion</w:t>
      </w:r>
      <w:r>
        <w:rPr>
          <w:rFonts w:cs="Arial" w:ascii="Arial" w:hAnsi="Arial"/>
          <w:sz w:val="20"/>
          <w:szCs w:val="20"/>
        </w:rPr>
        <w:t>a</w:t>
      </w:r>
      <w:r>
        <w:rPr>
          <w:rFonts w:cs="Arial" w:ascii="Arial" w:hAnsi="Arial"/>
          <w:sz w:val="20"/>
          <w:szCs w:val="20"/>
        </w:rPr>
        <w:t xml:space="preserve"> RP i zatwierdzon</w:t>
      </w:r>
      <w:r>
        <w:rPr>
          <w:rFonts w:cs="Arial" w:ascii="Arial" w:hAnsi="Arial"/>
          <w:sz w:val="20"/>
          <w:szCs w:val="20"/>
        </w:rPr>
        <w:t>a</w:t>
      </w:r>
      <w:r>
        <w:rPr>
          <w:rFonts w:cs="Arial" w:ascii="Arial" w:hAnsi="Arial"/>
          <w:sz w:val="20"/>
          <w:szCs w:val="20"/>
        </w:rPr>
        <w:t xml:space="preserve"> w dniu </w:t>
      </w:r>
      <w:r>
        <w:rPr>
          <w:rFonts w:cs="Arial" w:ascii="Arial" w:hAnsi="Arial"/>
          <w:sz w:val="20"/>
          <w:szCs w:val="20"/>
        </w:rPr>
        <w:t>11 lutego 2016r</w:t>
      </w:r>
      <w:r>
        <w:rPr>
          <w:rFonts w:cs="Arial" w:ascii="Arial" w:hAnsi="Arial"/>
          <w:sz w:val="20"/>
          <w:szCs w:val="20"/>
        </w:rPr>
        <w:t xml:space="preserve">.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i w:val="false"/>
          <w:iCs w:val="false"/>
          <w:sz w:val="20"/>
          <w:szCs w:val="20"/>
        </w:rPr>
        <w:t>Grazyna Grzegorzewska</w:t>
      </w:r>
    </w:p>
    <w:p>
      <w:pPr>
        <w:pStyle w:val="Normal"/>
        <w:jc w:val="right"/>
        <w:rPr/>
      </w:pPr>
      <w:r>
        <w:rPr>
          <w:rFonts w:cs="Arial" w:ascii="Arial" w:hAnsi="Arial"/>
          <w:i w:val="false"/>
          <w:iCs w:val="false"/>
          <w:sz w:val="20"/>
          <w:szCs w:val="20"/>
        </w:rPr>
        <w:t>dyrektor Zespołu</w:t>
      </w:r>
    </w:p>
    <w:sectPr>
      <w:headerReference w:type="default" r:id="rId2"/>
      <w:type w:val="nextPage"/>
      <w:pgSz w:w="11906" w:h="16838"/>
      <w:pgMar w:left="1417" w:right="1417" w:header="708" w:top="1417" w:footer="0" w:bottom="127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80"/>
    <w:family w:val="swiss"/>
    <w:pitch w:val="variable"/>
  </w:font>
  <w:font w:name="Arial"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ormal"/>
    <w:link w:val="Nagwek2Znak"/>
    <w:uiPriority w:val="9"/>
    <w:unhideWhenUsed/>
    <w:qFormat/>
    <w:rsid w:val="00472383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a0c2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a0c2b"/>
    <w:rPr/>
  </w:style>
  <w:style w:type="character" w:styleId="TytuZnak" w:customStyle="1">
    <w:name w:val="Tytuł Znak"/>
    <w:basedOn w:val="DefaultParagraphFont"/>
    <w:link w:val="Tytu"/>
    <w:uiPriority w:val="10"/>
    <w:qFormat/>
    <w:rsid w:val="002a0c2b"/>
    <w:rPr>
      <w:rFonts w:ascii="Calibri Light" w:hAnsi="Calibri Light" w:eastAsia="" w:cs="" w:asciiTheme="majorHAnsi" w:cstheme="majorBidi" w:eastAsiaTheme="majorEastAsia" w:hAnsiTheme="majorHAnsi"/>
      <w:spacing w:val="0"/>
      <w:sz w:val="56"/>
      <w:szCs w:val="56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a8375a"/>
    <w:rPr>
      <w:rFonts w:eastAsia="" w:eastAsiaTheme="minorEastAsia"/>
      <w:color w:val="5A5A5A" w:themeColor="text1" w:themeTint="a5"/>
      <w:spacing w:val="15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472383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472383"/>
    <w:rPr>
      <w:b/>
      <w:bCs/>
    </w:rPr>
  </w:style>
  <w:style w:type="character" w:styleId="ListLabel1">
    <w:name w:val="ListLabel 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unhideWhenUsed/>
    <w:rsid w:val="002a0c2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2a0c2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ytu">
    <w:name w:val="Tytuł"/>
    <w:basedOn w:val="Normal"/>
    <w:link w:val="TytuZnak"/>
    <w:uiPriority w:val="10"/>
    <w:qFormat/>
    <w:rsid w:val="002a0c2b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0"/>
      <w:sz w:val="56"/>
      <w:szCs w:val="56"/>
    </w:rPr>
  </w:style>
  <w:style w:type="paragraph" w:styleId="ListParagraph">
    <w:name w:val="List Paragraph"/>
    <w:basedOn w:val="Normal"/>
    <w:uiPriority w:val="34"/>
    <w:qFormat/>
    <w:rsid w:val="00005331"/>
    <w:pPr>
      <w:spacing w:before="0" w:after="160"/>
      <w:ind w:left="720" w:hanging="0"/>
      <w:contextualSpacing/>
    </w:pPr>
    <w:rPr/>
  </w:style>
  <w:style w:type="paragraph" w:styleId="Podtytu">
    <w:name w:val="Podtytuł"/>
    <w:basedOn w:val="Normal"/>
    <w:link w:val="PodtytuZnak"/>
    <w:uiPriority w:val="11"/>
    <w:qFormat/>
    <w:rsid w:val="00a8375a"/>
    <w:pPr/>
    <w:rPr>
      <w:rFonts w:eastAsia=""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47238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Cytaty">
    <w:name w:val="Cytaty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Application>LibreOffice/5.0.2.2$Windows_x86 LibreOffice_project/37b43f919e4de5eeaca9b9755ed688758a8251fe</Application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2015-11-23T18:43:00Z</dcterms:created>
  <dc:creator>Dom</dc:creator>
  <dc:language>pl-PL</dc:language>
  <cp:lastPrinted>2016-03-02T12:25:15Z</cp:lastPrinted>
  <dcterms:modified xsi:type="dcterms:W3CDTF">2016-03-02T12:27:32Z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